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Российская Федерация Приморский край</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3764D">
        <w:rPr>
          <w:rFonts w:ascii="Times New Roman" w:eastAsia="Times New Roman" w:hAnsi="Times New Roman" w:cs="Times New Roman"/>
          <w:sz w:val="24"/>
          <w:szCs w:val="24"/>
          <w:lang w:eastAsia="ru-RU"/>
        </w:rPr>
        <w:t>Яковлевский</w:t>
      </w:r>
      <w:proofErr w:type="spellEnd"/>
      <w:r w:rsidRPr="00E3764D">
        <w:rPr>
          <w:rFonts w:ascii="Times New Roman" w:eastAsia="Times New Roman" w:hAnsi="Times New Roman" w:cs="Times New Roman"/>
          <w:sz w:val="24"/>
          <w:szCs w:val="24"/>
          <w:lang w:eastAsia="ru-RU"/>
        </w:rPr>
        <w:t xml:space="preserve"> муниципальный район</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МУНИЦИПАЛЬНЫЙ КОМИТЕТ</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НОВОСЫСОЕВСКОГО СЕЛЬСКОГО ПОСЕЛЕНИЯ</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r w:rsidRPr="00E3764D">
        <w:rPr>
          <w:rFonts w:ascii="Times New Roman" w:eastAsia="Times New Roman" w:hAnsi="Times New Roman" w:cs="Times New Roman"/>
          <w:b/>
          <w:bCs/>
          <w:sz w:val="24"/>
          <w:szCs w:val="24"/>
          <w:lang w:eastAsia="ru-RU"/>
        </w:rPr>
        <w:t>ПРОЕКТ РЕШЕНИЕ</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 апреля 2014 года                                        с. </w:t>
      </w:r>
      <w:proofErr w:type="spellStart"/>
      <w:r w:rsidRPr="00E3764D">
        <w:rPr>
          <w:rFonts w:ascii="Times New Roman" w:eastAsia="Times New Roman" w:hAnsi="Times New Roman" w:cs="Times New Roman"/>
          <w:sz w:val="24"/>
          <w:szCs w:val="24"/>
          <w:lang w:eastAsia="ru-RU"/>
        </w:rPr>
        <w:t>Новосысоевка</w:t>
      </w:r>
      <w:proofErr w:type="spellEnd"/>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 xml:space="preserve">«О результатах публичных слушаний по обсуждению проекта решения муниципального комитета </w:t>
      </w:r>
      <w:proofErr w:type="spellStart"/>
      <w:r w:rsidRPr="00E3764D">
        <w:rPr>
          <w:rFonts w:ascii="Times New Roman" w:eastAsia="Times New Roman" w:hAnsi="Times New Roman" w:cs="Times New Roman"/>
          <w:b/>
          <w:bCs/>
          <w:sz w:val="24"/>
          <w:szCs w:val="24"/>
          <w:lang w:eastAsia="ru-RU"/>
        </w:rPr>
        <w:t>Новосысоевского</w:t>
      </w:r>
      <w:proofErr w:type="spellEnd"/>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 xml:space="preserve">сельского поселения «О внесении изменений и дополнений в Устав </w:t>
      </w:r>
      <w:proofErr w:type="spellStart"/>
      <w:r w:rsidRPr="00E3764D">
        <w:rPr>
          <w:rFonts w:ascii="Times New Roman" w:eastAsia="Times New Roman" w:hAnsi="Times New Roman" w:cs="Times New Roman"/>
          <w:b/>
          <w:bCs/>
          <w:sz w:val="24"/>
          <w:szCs w:val="24"/>
          <w:lang w:eastAsia="ru-RU"/>
        </w:rPr>
        <w:t>Новосысоевского</w:t>
      </w:r>
      <w:proofErr w:type="spellEnd"/>
      <w:r w:rsidRPr="00E3764D">
        <w:rPr>
          <w:rFonts w:ascii="Times New Roman" w:eastAsia="Times New Roman" w:hAnsi="Times New Roman" w:cs="Times New Roman"/>
          <w:b/>
          <w:bCs/>
          <w:sz w:val="24"/>
          <w:szCs w:val="24"/>
          <w:lang w:eastAsia="ru-RU"/>
        </w:rPr>
        <w:t xml:space="preserve"> сельского поселения»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764D">
        <w:rPr>
          <w:rFonts w:ascii="Times New Roman" w:eastAsia="Times New Roman" w:hAnsi="Times New Roman" w:cs="Times New Roman"/>
          <w:sz w:val="24"/>
          <w:szCs w:val="24"/>
          <w:lang w:eastAsia="ru-RU"/>
        </w:rPr>
        <w:t xml:space="preserve">Заслушав и обсудив информацию председателя муниципального комитета </w:t>
      </w:r>
      <w:proofErr w:type="spellStart"/>
      <w:r w:rsidRPr="00E3764D">
        <w:rPr>
          <w:rFonts w:ascii="Times New Roman" w:eastAsia="Times New Roman" w:hAnsi="Times New Roman" w:cs="Times New Roman"/>
          <w:sz w:val="24"/>
          <w:szCs w:val="24"/>
          <w:lang w:eastAsia="ru-RU"/>
        </w:rPr>
        <w:t>Лутченко</w:t>
      </w:r>
      <w:proofErr w:type="spellEnd"/>
      <w:r w:rsidRPr="00E3764D">
        <w:rPr>
          <w:rFonts w:ascii="Times New Roman" w:eastAsia="Times New Roman" w:hAnsi="Times New Roman" w:cs="Times New Roman"/>
          <w:sz w:val="24"/>
          <w:szCs w:val="24"/>
          <w:lang w:eastAsia="ru-RU"/>
        </w:rPr>
        <w:t xml:space="preserve"> А.В. о результатах публичных слушаний по проекту решения муниципального комитета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состоявшихся 20 марта 2014 года, муниципальный комитет поселения отмечает, что публичные слушания проведены в порядке и сроки, установленные действующим законодательством Российской Федерации и Положением «О публичных слушаниях в</w:t>
      </w:r>
      <w:proofErr w:type="gramEnd"/>
      <w:r w:rsidRPr="00E3764D">
        <w:rPr>
          <w:rFonts w:ascii="Times New Roman" w:eastAsia="Times New Roman" w:hAnsi="Times New Roman" w:cs="Times New Roman"/>
          <w:sz w:val="24"/>
          <w:szCs w:val="24"/>
          <w:lang w:eastAsia="ru-RU"/>
        </w:rPr>
        <w:t xml:space="preserve"> </w:t>
      </w:r>
      <w:proofErr w:type="spellStart"/>
      <w:r w:rsidRPr="00E3764D">
        <w:rPr>
          <w:rFonts w:ascii="Times New Roman" w:eastAsia="Times New Roman" w:hAnsi="Times New Roman" w:cs="Times New Roman"/>
          <w:sz w:val="24"/>
          <w:szCs w:val="24"/>
          <w:lang w:eastAsia="ru-RU"/>
        </w:rPr>
        <w:t>Новосысоевском</w:t>
      </w:r>
      <w:proofErr w:type="spellEnd"/>
      <w:r w:rsidRPr="00E3764D">
        <w:rPr>
          <w:rFonts w:ascii="Times New Roman" w:eastAsia="Times New Roman" w:hAnsi="Times New Roman" w:cs="Times New Roman"/>
          <w:sz w:val="24"/>
          <w:szCs w:val="24"/>
          <w:lang w:eastAsia="ru-RU"/>
        </w:rPr>
        <w:t xml:space="preserve"> сельском </w:t>
      </w:r>
      <w:proofErr w:type="gramStart"/>
      <w:r w:rsidRPr="00E3764D">
        <w:rPr>
          <w:rFonts w:ascii="Times New Roman" w:eastAsia="Times New Roman" w:hAnsi="Times New Roman" w:cs="Times New Roman"/>
          <w:sz w:val="24"/>
          <w:szCs w:val="24"/>
          <w:lang w:eastAsia="ru-RU"/>
        </w:rPr>
        <w:t>поселении</w:t>
      </w:r>
      <w:proofErr w:type="gramEnd"/>
      <w:r w:rsidRPr="00E3764D">
        <w:rPr>
          <w:rFonts w:ascii="Times New Roman" w:eastAsia="Times New Roman" w:hAnsi="Times New Roman" w:cs="Times New Roman"/>
          <w:sz w:val="24"/>
          <w:szCs w:val="24"/>
          <w:lang w:eastAsia="ru-RU"/>
        </w:rPr>
        <w:t xml:space="preserve">». На собрании присутствовало 12 жителей поселения, в том числе депутаты муниципального комитета поселения, представители общественных и политических организаций. В ходе обсуждения проекта решения муниципального комитета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участники публичных слушаний одобрили проект решения муниципального комитета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По итогам проведения публичных слушаний был принят итоговый документ – Решение собрания участников публичных слушаний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Учитывая результаты публичных слушаний, на основании пп.6.2. пункта 6 статьи 20 Устава </w:t>
      </w:r>
      <w:proofErr w:type="gramStart"/>
      <w:r w:rsidRPr="00E3764D">
        <w:rPr>
          <w:rFonts w:ascii="Times New Roman" w:eastAsia="Times New Roman" w:hAnsi="Times New Roman" w:cs="Times New Roman"/>
          <w:sz w:val="24"/>
          <w:szCs w:val="24"/>
          <w:lang w:eastAsia="ru-RU"/>
        </w:rPr>
        <w:t>муниципальный</w:t>
      </w:r>
      <w:proofErr w:type="gramEnd"/>
      <w:r w:rsidRPr="00E3764D">
        <w:rPr>
          <w:rFonts w:ascii="Times New Roman" w:eastAsia="Times New Roman" w:hAnsi="Times New Roman" w:cs="Times New Roman"/>
          <w:sz w:val="24"/>
          <w:szCs w:val="24"/>
          <w:lang w:eastAsia="ru-RU"/>
        </w:rPr>
        <w:t xml:space="preserve"> комитет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РЕШИЛ:</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 1.Признать публичные слушания, по обсуждению проекта решения муниципального комитета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состоявшимися.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2.Рекомендации публичных слушаний по обсуждению проекта решения муниципального комитета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принять к сведению.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lastRenderedPageBreak/>
        <w:t xml:space="preserve">3.Настоящее решение подлежит опубликованию в печатно-информационном органе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«Новости поселения».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4.Настоящее решение вступает в силу со дня его принятия.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r w:rsidRPr="00E3764D">
        <w:rPr>
          <w:rFonts w:ascii="Times New Roman" w:eastAsia="Times New Roman" w:hAnsi="Times New Roman" w:cs="Times New Roman"/>
          <w:b/>
          <w:bCs/>
          <w:sz w:val="24"/>
          <w:szCs w:val="24"/>
          <w:lang w:eastAsia="ru-RU"/>
        </w:rPr>
        <w:t>Глава</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764D">
        <w:rPr>
          <w:rFonts w:ascii="Times New Roman" w:eastAsia="Times New Roman" w:hAnsi="Times New Roman" w:cs="Times New Roman"/>
          <w:b/>
          <w:bCs/>
          <w:sz w:val="24"/>
          <w:szCs w:val="24"/>
          <w:lang w:eastAsia="ru-RU"/>
        </w:rPr>
        <w:t>Новосысоевского</w:t>
      </w:r>
      <w:proofErr w:type="spellEnd"/>
      <w:r w:rsidRPr="00E3764D">
        <w:rPr>
          <w:rFonts w:ascii="Times New Roman" w:eastAsia="Times New Roman" w:hAnsi="Times New Roman" w:cs="Times New Roman"/>
          <w:b/>
          <w:bCs/>
          <w:sz w:val="24"/>
          <w:szCs w:val="24"/>
          <w:lang w:eastAsia="ru-RU"/>
        </w:rPr>
        <w:t xml:space="preserve"> сельского поселения                            А.В. </w:t>
      </w:r>
      <w:proofErr w:type="spellStart"/>
      <w:r w:rsidRPr="00E3764D">
        <w:rPr>
          <w:rFonts w:ascii="Times New Roman" w:eastAsia="Times New Roman" w:hAnsi="Times New Roman" w:cs="Times New Roman"/>
          <w:b/>
          <w:bCs/>
          <w:sz w:val="24"/>
          <w:szCs w:val="24"/>
          <w:lang w:eastAsia="ru-RU"/>
        </w:rPr>
        <w:t>Лутченко</w:t>
      </w:r>
      <w:proofErr w:type="spellEnd"/>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Российская Федерация Приморский край</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3764D">
        <w:rPr>
          <w:rFonts w:ascii="Times New Roman" w:eastAsia="Times New Roman" w:hAnsi="Times New Roman" w:cs="Times New Roman"/>
          <w:sz w:val="24"/>
          <w:szCs w:val="24"/>
          <w:lang w:eastAsia="ru-RU"/>
        </w:rPr>
        <w:t>Яковлевский</w:t>
      </w:r>
      <w:proofErr w:type="spellEnd"/>
      <w:r w:rsidRPr="00E3764D">
        <w:rPr>
          <w:rFonts w:ascii="Times New Roman" w:eastAsia="Times New Roman" w:hAnsi="Times New Roman" w:cs="Times New Roman"/>
          <w:sz w:val="24"/>
          <w:szCs w:val="24"/>
          <w:lang w:eastAsia="ru-RU"/>
        </w:rPr>
        <w:t xml:space="preserve"> муниципальный район</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МУНИЦИПАЛЬНЫЙ КОМИТЕТ</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НОВОСЫСОЕВСКОГО СЕЛЬСКОГО ПОСЕЛЕНИЯ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                                                                                                                                    ПРОЕКТ РЕШЕНИЕ</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 апреля 2014 года                 с. </w:t>
      </w:r>
      <w:proofErr w:type="spellStart"/>
      <w:r w:rsidRPr="00E3764D">
        <w:rPr>
          <w:rFonts w:ascii="Times New Roman" w:eastAsia="Times New Roman" w:hAnsi="Times New Roman" w:cs="Times New Roman"/>
          <w:sz w:val="24"/>
          <w:szCs w:val="24"/>
          <w:lang w:eastAsia="ru-RU"/>
        </w:rPr>
        <w:t>Новосысоевка</w:t>
      </w:r>
      <w:proofErr w:type="spellEnd"/>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w:t>
      </w:r>
      <w:r w:rsidRPr="00E3764D">
        <w:rPr>
          <w:rFonts w:ascii="Times New Roman" w:eastAsia="Times New Roman" w:hAnsi="Times New Roman" w:cs="Times New Roman"/>
          <w:b/>
          <w:bCs/>
          <w:sz w:val="24"/>
          <w:szCs w:val="24"/>
          <w:lang w:eastAsia="ru-RU"/>
        </w:rPr>
        <w:t xml:space="preserve">О внесении изменений и дополнений в Устав </w:t>
      </w:r>
      <w:proofErr w:type="spellStart"/>
      <w:r w:rsidRPr="00E3764D">
        <w:rPr>
          <w:rFonts w:ascii="Times New Roman" w:eastAsia="Times New Roman" w:hAnsi="Times New Roman" w:cs="Times New Roman"/>
          <w:b/>
          <w:bCs/>
          <w:sz w:val="24"/>
          <w:szCs w:val="24"/>
          <w:lang w:eastAsia="ru-RU"/>
        </w:rPr>
        <w:t>Новосысоевского</w:t>
      </w:r>
      <w:proofErr w:type="spellEnd"/>
      <w:r w:rsidRPr="00E3764D">
        <w:rPr>
          <w:rFonts w:ascii="Times New Roman" w:eastAsia="Times New Roman" w:hAnsi="Times New Roman" w:cs="Times New Roman"/>
          <w:b/>
          <w:bCs/>
          <w:sz w:val="24"/>
          <w:szCs w:val="24"/>
          <w:lang w:eastAsia="ru-RU"/>
        </w:rPr>
        <w:t xml:space="preserve"> сельского поселения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764D">
        <w:rPr>
          <w:rFonts w:ascii="Times New Roman" w:eastAsia="Times New Roman" w:hAnsi="Times New Roman" w:cs="Times New Roman"/>
          <w:b/>
          <w:bCs/>
          <w:sz w:val="24"/>
          <w:szCs w:val="24"/>
          <w:lang w:eastAsia="ru-RU"/>
        </w:rPr>
        <w:t>Яковлевского</w:t>
      </w:r>
      <w:proofErr w:type="spellEnd"/>
      <w:r w:rsidRPr="00E3764D">
        <w:rPr>
          <w:rFonts w:ascii="Times New Roman" w:eastAsia="Times New Roman" w:hAnsi="Times New Roman" w:cs="Times New Roman"/>
          <w:b/>
          <w:bCs/>
          <w:sz w:val="24"/>
          <w:szCs w:val="24"/>
          <w:lang w:eastAsia="ru-RU"/>
        </w:rPr>
        <w:t xml:space="preserve"> муниципального района»</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764D">
        <w:rPr>
          <w:rFonts w:ascii="Times New Roman" w:eastAsia="Times New Roman" w:hAnsi="Times New Roman" w:cs="Times New Roman"/>
          <w:sz w:val="24"/>
          <w:szCs w:val="24"/>
          <w:lang w:eastAsia="ru-RU"/>
        </w:rPr>
        <w:t>В соответствии со статьей 2 Федерального закона Российской Федерации от 22 октября 2013 года № 287-ФЗ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статьей 98 Федерального закона Российской Федерации от 02 июля 2013 года №185-ФЗ «О</w:t>
      </w:r>
      <w:proofErr w:type="gramEnd"/>
      <w:r w:rsidRPr="00E3764D">
        <w:rPr>
          <w:rFonts w:ascii="Times New Roman" w:eastAsia="Times New Roman" w:hAnsi="Times New Roman" w:cs="Times New Roman"/>
          <w:sz w:val="24"/>
          <w:szCs w:val="24"/>
          <w:lang w:eastAsia="ru-RU"/>
        </w:rPr>
        <w:t xml:space="preserve"> </w:t>
      </w:r>
      <w:proofErr w:type="gramStart"/>
      <w:r w:rsidRPr="00E3764D">
        <w:rPr>
          <w:rFonts w:ascii="Times New Roman" w:eastAsia="Times New Roman" w:hAnsi="Times New Roman" w:cs="Times New Roman"/>
          <w:sz w:val="24"/>
          <w:szCs w:val="24"/>
          <w:lang w:eastAsia="ru-RU"/>
        </w:rPr>
        <w:t xml:space="preserve">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руководствуясь пунктом  6 подпункта 6.1 статьи 20 Устава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муниципальный комитет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w:t>
      </w:r>
      <w:proofErr w:type="gramEnd"/>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РЕШИЛ:</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1. Внести в Устав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принятый решением Муниципального комитета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№12 от 11 января 2006 года («Новости поселения»,2006 год №1) следующие изменения: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lastRenderedPageBreak/>
        <w:t>1) в части 1 статьи 5:</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а) дополнить пунктом 7.2 следующего содержания: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2) в части 1 статьи 6 пункт 8.1 изложить в следующей редакции:</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2. Направить настоящее решение в Управление Министерства юстиции Российской Федерации по Приморскому краю для государственной регистрации.</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3.Настоящее решение подлежит опубликованию в печатно-информационном органе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«Новости поселения» после государственной регистрации.</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4.Настоящее решение вступает в силу со дня его опубликования в печатно-информационном органе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«Новости поселения»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 xml:space="preserve">Глава                                                                                                   А.В. </w:t>
      </w:r>
      <w:proofErr w:type="spellStart"/>
      <w:r w:rsidRPr="00E3764D">
        <w:rPr>
          <w:rFonts w:ascii="Times New Roman" w:eastAsia="Times New Roman" w:hAnsi="Times New Roman" w:cs="Times New Roman"/>
          <w:b/>
          <w:bCs/>
          <w:sz w:val="24"/>
          <w:szCs w:val="24"/>
          <w:lang w:eastAsia="ru-RU"/>
        </w:rPr>
        <w:t>Лутченко</w:t>
      </w:r>
      <w:proofErr w:type="spellEnd"/>
      <w:r w:rsidRPr="00E3764D">
        <w:rPr>
          <w:rFonts w:ascii="Times New Roman" w:eastAsia="Times New Roman" w:hAnsi="Times New Roman" w:cs="Times New Roman"/>
          <w:b/>
          <w:bCs/>
          <w:sz w:val="24"/>
          <w:szCs w:val="24"/>
          <w:lang w:eastAsia="ru-RU"/>
        </w:rPr>
        <w:t xml:space="preserve">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764D">
        <w:rPr>
          <w:rFonts w:ascii="Times New Roman" w:eastAsia="Times New Roman" w:hAnsi="Times New Roman" w:cs="Times New Roman"/>
          <w:b/>
          <w:bCs/>
          <w:sz w:val="24"/>
          <w:szCs w:val="24"/>
          <w:lang w:eastAsia="ru-RU"/>
        </w:rPr>
        <w:t>Новосысоевского</w:t>
      </w:r>
      <w:proofErr w:type="spellEnd"/>
      <w:r w:rsidRPr="00E3764D">
        <w:rPr>
          <w:rFonts w:ascii="Times New Roman" w:eastAsia="Times New Roman" w:hAnsi="Times New Roman" w:cs="Times New Roman"/>
          <w:b/>
          <w:bCs/>
          <w:sz w:val="24"/>
          <w:szCs w:val="24"/>
          <w:lang w:eastAsia="ru-RU"/>
        </w:rPr>
        <w:t xml:space="preserve"> сельского поселения           </w:t>
      </w:r>
      <w:r w:rsidRPr="00E3764D">
        <w:rPr>
          <w:rFonts w:ascii="Times New Roman" w:eastAsia="Times New Roman" w:hAnsi="Times New Roman" w:cs="Times New Roman"/>
          <w:sz w:val="24"/>
          <w:szCs w:val="24"/>
          <w:lang w:eastAsia="ru-RU"/>
        </w:rPr>
        <w:t>подпись            расшифровка подписи</w:t>
      </w:r>
      <w:r w:rsidRPr="00E3764D">
        <w:rPr>
          <w:rFonts w:ascii="Times New Roman" w:eastAsia="Times New Roman" w:hAnsi="Times New Roman" w:cs="Times New Roman"/>
          <w:b/>
          <w:bCs/>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Российская Федерация Приморский край</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3764D">
        <w:rPr>
          <w:rFonts w:ascii="Times New Roman" w:eastAsia="Times New Roman" w:hAnsi="Times New Roman" w:cs="Times New Roman"/>
          <w:sz w:val="24"/>
          <w:szCs w:val="24"/>
          <w:lang w:eastAsia="ru-RU"/>
        </w:rPr>
        <w:t>Яковлевский</w:t>
      </w:r>
      <w:proofErr w:type="spellEnd"/>
      <w:r w:rsidRPr="00E3764D">
        <w:rPr>
          <w:rFonts w:ascii="Times New Roman" w:eastAsia="Times New Roman" w:hAnsi="Times New Roman" w:cs="Times New Roman"/>
          <w:sz w:val="24"/>
          <w:szCs w:val="24"/>
          <w:lang w:eastAsia="ru-RU"/>
        </w:rPr>
        <w:t xml:space="preserve"> муниципальный район</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МУНИЦИПАЛЬНЫЙ КОМИТЕТ</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НОВОСЫСОЕВСКОГО СЕЛЬСКОГО ПОСЕЛЕНИЯ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r w:rsidRPr="00E3764D">
        <w:rPr>
          <w:rFonts w:ascii="Times New Roman" w:eastAsia="Times New Roman" w:hAnsi="Times New Roman" w:cs="Times New Roman"/>
          <w:b/>
          <w:bCs/>
          <w:sz w:val="24"/>
          <w:szCs w:val="24"/>
          <w:lang w:eastAsia="ru-RU"/>
        </w:rPr>
        <w:t>ПРОЕКТ РЕШЕНИЕ</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 апреля 2014 года                                 с. </w:t>
      </w:r>
      <w:proofErr w:type="spellStart"/>
      <w:r w:rsidRPr="00E3764D">
        <w:rPr>
          <w:rFonts w:ascii="Times New Roman" w:eastAsia="Times New Roman" w:hAnsi="Times New Roman" w:cs="Times New Roman"/>
          <w:sz w:val="24"/>
          <w:szCs w:val="24"/>
          <w:lang w:eastAsia="ru-RU"/>
        </w:rPr>
        <w:t>Новосысоевка</w:t>
      </w:r>
      <w:proofErr w:type="spellEnd"/>
      <w:r w:rsidRPr="00E3764D">
        <w:rPr>
          <w:rFonts w:ascii="Times New Roman" w:eastAsia="Times New Roman" w:hAnsi="Times New Roman" w:cs="Times New Roman"/>
          <w:sz w:val="24"/>
          <w:szCs w:val="24"/>
          <w:lang w:eastAsia="ru-RU"/>
        </w:rPr>
        <w:t xml:space="preserve">                                                    №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 xml:space="preserve">«О результатах публичных слушаний по обсуждению отчета об исполнении </w:t>
      </w:r>
      <w:proofErr w:type="spellStart"/>
      <w:r w:rsidRPr="00E3764D">
        <w:rPr>
          <w:rFonts w:ascii="Times New Roman" w:eastAsia="Times New Roman" w:hAnsi="Times New Roman" w:cs="Times New Roman"/>
          <w:b/>
          <w:bCs/>
          <w:sz w:val="24"/>
          <w:szCs w:val="24"/>
          <w:lang w:eastAsia="ru-RU"/>
        </w:rPr>
        <w:t>бюджента</w:t>
      </w:r>
      <w:proofErr w:type="spellEnd"/>
      <w:r w:rsidRPr="00E3764D">
        <w:rPr>
          <w:rFonts w:ascii="Times New Roman" w:eastAsia="Times New Roman" w:hAnsi="Times New Roman" w:cs="Times New Roman"/>
          <w:b/>
          <w:bCs/>
          <w:sz w:val="24"/>
          <w:szCs w:val="24"/>
          <w:lang w:eastAsia="ru-RU"/>
        </w:rPr>
        <w:t xml:space="preserve"> </w:t>
      </w:r>
      <w:proofErr w:type="spellStart"/>
      <w:r w:rsidRPr="00E3764D">
        <w:rPr>
          <w:rFonts w:ascii="Times New Roman" w:eastAsia="Times New Roman" w:hAnsi="Times New Roman" w:cs="Times New Roman"/>
          <w:b/>
          <w:bCs/>
          <w:sz w:val="24"/>
          <w:szCs w:val="24"/>
          <w:lang w:eastAsia="ru-RU"/>
        </w:rPr>
        <w:t>Новосысоевского</w:t>
      </w:r>
      <w:proofErr w:type="spellEnd"/>
      <w:r w:rsidRPr="00E3764D">
        <w:rPr>
          <w:rFonts w:ascii="Times New Roman" w:eastAsia="Times New Roman" w:hAnsi="Times New Roman" w:cs="Times New Roman"/>
          <w:b/>
          <w:bCs/>
          <w:sz w:val="24"/>
          <w:szCs w:val="24"/>
          <w:lang w:eastAsia="ru-RU"/>
        </w:rPr>
        <w:t xml:space="preserve"> сельского поселения за 2013 год"</w:t>
      </w: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lastRenderedPageBreak/>
        <w:t> </w:t>
      </w:r>
      <w:proofErr w:type="gramStart"/>
      <w:r w:rsidRPr="00E3764D">
        <w:rPr>
          <w:rFonts w:ascii="Times New Roman" w:eastAsia="Times New Roman" w:hAnsi="Times New Roman" w:cs="Times New Roman"/>
          <w:sz w:val="24"/>
          <w:szCs w:val="24"/>
          <w:lang w:eastAsia="ru-RU"/>
        </w:rPr>
        <w:t xml:space="preserve">Заслушав и обсудив информацию председателя муниципального комитета </w:t>
      </w:r>
      <w:proofErr w:type="spellStart"/>
      <w:r w:rsidRPr="00E3764D">
        <w:rPr>
          <w:rFonts w:ascii="Times New Roman" w:eastAsia="Times New Roman" w:hAnsi="Times New Roman" w:cs="Times New Roman"/>
          <w:sz w:val="24"/>
          <w:szCs w:val="24"/>
          <w:lang w:eastAsia="ru-RU"/>
        </w:rPr>
        <w:t>Лутченко</w:t>
      </w:r>
      <w:proofErr w:type="spellEnd"/>
      <w:r w:rsidRPr="00E3764D">
        <w:rPr>
          <w:rFonts w:ascii="Times New Roman" w:eastAsia="Times New Roman" w:hAnsi="Times New Roman" w:cs="Times New Roman"/>
          <w:sz w:val="24"/>
          <w:szCs w:val="24"/>
          <w:lang w:eastAsia="ru-RU"/>
        </w:rPr>
        <w:t xml:space="preserve"> А.В. о результатах публичных слушаний по  обсуждению отчета об исполнении бюджета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за 2013 год состоявшихся  02 апреля 2014 года,  муниципальный комитет поселения отмечает, что публичные слушания проведены в порядке и сроки, установленные действующим законодательством Российской Федерации и Положением «О публичных слушаниях в </w:t>
      </w:r>
      <w:proofErr w:type="spellStart"/>
      <w:r w:rsidRPr="00E3764D">
        <w:rPr>
          <w:rFonts w:ascii="Times New Roman" w:eastAsia="Times New Roman" w:hAnsi="Times New Roman" w:cs="Times New Roman"/>
          <w:sz w:val="24"/>
          <w:szCs w:val="24"/>
          <w:lang w:eastAsia="ru-RU"/>
        </w:rPr>
        <w:t>Новосысоевском</w:t>
      </w:r>
      <w:proofErr w:type="spellEnd"/>
      <w:r w:rsidRPr="00E3764D">
        <w:rPr>
          <w:rFonts w:ascii="Times New Roman" w:eastAsia="Times New Roman" w:hAnsi="Times New Roman" w:cs="Times New Roman"/>
          <w:sz w:val="24"/>
          <w:szCs w:val="24"/>
          <w:lang w:eastAsia="ru-RU"/>
        </w:rPr>
        <w:t xml:space="preserve"> сельском поселении».</w:t>
      </w:r>
      <w:proofErr w:type="gramEnd"/>
      <w:r w:rsidRPr="00E3764D">
        <w:rPr>
          <w:rFonts w:ascii="Times New Roman" w:eastAsia="Times New Roman" w:hAnsi="Times New Roman" w:cs="Times New Roman"/>
          <w:sz w:val="24"/>
          <w:szCs w:val="24"/>
          <w:lang w:eastAsia="ru-RU"/>
        </w:rPr>
        <w:t xml:space="preserve">  На собрании   присутствовало 10 жителей поселения, в том числе депутаты муниципального комитета поселения, представители общественных и политических организаций.  В ходе обсуждения отчета об исполнении бюджета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за 2013 год, участники публичных слушаний одобрили отчет об исполнении бюджета поселения за 2013 год. По итогам проведения публичных слушаний был принят итоговый документ – Решение собрания участников публичных слушаний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Учитывая результаты публичных слушаний, муниципальный комитет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РЕШИЛ:</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Признать публичные слушания, по обсуждению отчета об исполнении  бюджета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за 2013 год проведенные 02 апреля  2014 года  состоявшимися.</w:t>
      </w:r>
    </w:p>
    <w:p w:rsidR="00E3764D" w:rsidRPr="00E3764D" w:rsidRDefault="00E3764D" w:rsidP="00E3764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Рекомендации публичных слушаний по обсуждению отчета об исполнении бюджета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за 2013 год принять к сведению. </w:t>
      </w:r>
    </w:p>
    <w:p w:rsidR="00E3764D" w:rsidRPr="00E3764D" w:rsidRDefault="00E3764D" w:rsidP="00E3764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Настоящее решение подлежит опубликованию в печатно-информационном органе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«Новости поселения».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4.   Настоящее решение вступает в силу со дня его принятия.</w:t>
      </w:r>
      <w:r w:rsidRPr="00E3764D">
        <w:rPr>
          <w:rFonts w:ascii="Times New Roman" w:eastAsia="Times New Roman" w:hAnsi="Times New Roman" w:cs="Times New Roman"/>
          <w:i/>
          <w:iCs/>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i/>
          <w:iCs/>
          <w:sz w:val="24"/>
          <w:szCs w:val="24"/>
          <w:lang w:eastAsia="ru-RU"/>
        </w:rPr>
        <w:t>  </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240"/>
        <w:gridCol w:w="1800"/>
        <w:gridCol w:w="240"/>
        <w:gridCol w:w="2460"/>
      </w:tblGrid>
      <w:tr w:rsidR="00E3764D" w:rsidRPr="00E3764D" w:rsidTr="00E3764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2460" w:type="dxa"/>
            <w:tcBorders>
              <w:top w:val="outset" w:sz="6" w:space="0" w:color="auto"/>
              <w:left w:val="outset" w:sz="6" w:space="0" w:color="auto"/>
              <w:bottom w:val="outset" w:sz="6" w:space="0" w:color="auto"/>
              <w:right w:val="outset" w:sz="6" w:space="0" w:color="auto"/>
            </w:tcBorders>
            <w:vAlign w:val="bottom"/>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 xml:space="preserve">А.В. ЛУТЧЕНКО </w:t>
            </w:r>
          </w:p>
        </w:tc>
      </w:tr>
      <w:tr w:rsidR="00E3764D" w:rsidRPr="00E3764D" w:rsidTr="00E3764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764D">
              <w:rPr>
                <w:rFonts w:ascii="Times New Roman" w:eastAsia="Times New Roman" w:hAnsi="Times New Roman" w:cs="Times New Roman"/>
                <w:b/>
                <w:bCs/>
                <w:sz w:val="24"/>
                <w:szCs w:val="24"/>
                <w:lang w:eastAsia="ru-RU"/>
              </w:rPr>
              <w:t>Новосысоевского</w:t>
            </w:r>
            <w:proofErr w:type="spellEnd"/>
            <w:r w:rsidRPr="00E3764D">
              <w:rPr>
                <w:rFonts w:ascii="Times New Roman" w:eastAsia="Times New Roman" w:hAnsi="Times New Roman" w:cs="Times New Roman"/>
                <w:b/>
                <w:bCs/>
                <w:sz w:val="24"/>
                <w:szCs w:val="24"/>
                <w:lang w:eastAsia="ru-RU"/>
              </w:rPr>
              <w:t xml:space="preserve">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расшифровка подписи</w:t>
            </w:r>
          </w:p>
        </w:tc>
      </w:tr>
    </w:tbl>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Российская Федерация Приморский край</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3764D">
        <w:rPr>
          <w:rFonts w:ascii="Times New Roman" w:eastAsia="Times New Roman" w:hAnsi="Times New Roman" w:cs="Times New Roman"/>
          <w:sz w:val="24"/>
          <w:szCs w:val="24"/>
          <w:lang w:eastAsia="ru-RU"/>
        </w:rPr>
        <w:t>Яковлевский</w:t>
      </w:r>
      <w:proofErr w:type="spellEnd"/>
      <w:r w:rsidRPr="00E3764D">
        <w:rPr>
          <w:rFonts w:ascii="Times New Roman" w:eastAsia="Times New Roman" w:hAnsi="Times New Roman" w:cs="Times New Roman"/>
          <w:sz w:val="24"/>
          <w:szCs w:val="24"/>
          <w:lang w:eastAsia="ru-RU"/>
        </w:rPr>
        <w:t xml:space="preserve"> муниципальный  район</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МУНИЦИПАЛЬНЫЙ    КОМИТЕТ</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НОВОСЫСОЕВСКОГО СЕЛЬСКОГО ПОСЕЛЕНИЯ</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ПРОЕКТ  РЕШЕНИЕ</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    апреля  2014 года                        с. </w:t>
      </w:r>
      <w:proofErr w:type="spellStart"/>
      <w:r w:rsidRPr="00E3764D">
        <w:rPr>
          <w:rFonts w:ascii="Times New Roman" w:eastAsia="Times New Roman" w:hAnsi="Times New Roman" w:cs="Times New Roman"/>
          <w:sz w:val="24"/>
          <w:szCs w:val="24"/>
          <w:lang w:eastAsia="ru-RU"/>
        </w:rPr>
        <w:t>Новосысоевка</w:t>
      </w:r>
      <w:proofErr w:type="spellEnd"/>
      <w:r w:rsidRPr="00E3764D">
        <w:rPr>
          <w:rFonts w:ascii="Times New Roman" w:eastAsia="Times New Roman" w:hAnsi="Times New Roman" w:cs="Times New Roman"/>
          <w:sz w:val="24"/>
          <w:szCs w:val="24"/>
          <w:lang w:eastAsia="ru-RU"/>
        </w:rPr>
        <w:t xml:space="preserve">                                                     №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lastRenderedPageBreak/>
        <w:t xml:space="preserve">«Об исполнении бюджета </w:t>
      </w:r>
      <w:proofErr w:type="spellStart"/>
      <w:r w:rsidRPr="00E3764D">
        <w:rPr>
          <w:rFonts w:ascii="Times New Roman" w:eastAsia="Times New Roman" w:hAnsi="Times New Roman" w:cs="Times New Roman"/>
          <w:b/>
          <w:bCs/>
          <w:sz w:val="24"/>
          <w:szCs w:val="24"/>
          <w:lang w:eastAsia="ru-RU"/>
        </w:rPr>
        <w:t>Новосысоевского</w:t>
      </w:r>
      <w:proofErr w:type="spellEnd"/>
      <w:r w:rsidRPr="00E3764D">
        <w:rPr>
          <w:rFonts w:ascii="Times New Roman" w:eastAsia="Times New Roman" w:hAnsi="Times New Roman" w:cs="Times New Roman"/>
          <w:b/>
          <w:bCs/>
          <w:sz w:val="24"/>
          <w:szCs w:val="24"/>
          <w:lang w:eastAsia="ru-RU"/>
        </w:rPr>
        <w:t>  сельского поселения за 2013 год»</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764D">
        <w:rPr>
          <w:rFonts w:ascii="Times New Roman" w:eastAsia="Times New Roman" w:hAnsi="Times New Roman" w:cs="Times New Roman"/>
          <w:sz w:val="24"/>
          <w:szCs w:val="24"/>
          <w:lang w:eastAsia="ru-RU"/>
        </w:rPr>
        <w:t xml:space="preserve">Рассмотрев представленный администрацией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отчет за 2013 год, муниципальный комитет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отмечает, что исполнение бюджета происходит в соответствии с решениями  муниципального комитета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 130-НПА от 25.12.2012 года «О бюджете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на 2013 год и плановый период 2014-2015гг», № 135-НПА от 12.03.2013 года, №143-НПА от 25.04.2013 года, № 149-НПА от 27.08.2013 года,  № 156-НПА от 26.09.2013</w:t>
      </w:r>
      <w:proofErr w:type="gramEnd"/>
      <w:r w:rsidRPr="00E3764D">
        <w:rPr>
          <w:rFonts w:ascii="Times New Roman" w:eastAsia="Times New Roman" w:hAnsi="Times New Roman" w:cs="Times New Roman"/>
          <w:sz w:val="24"/>
          <w:szCs w:val="24"/>
          <w:lang w:eastAsia="ru-RU"/>
        </w:rPr>
        <w:t xml:space="preserve"> года, № 160-НПА от 13.11.2013 года, №175-НПА от 04.12.2013 года, №181-НПА от 25.12.2013 года о внесении изменений  в решение муниципального комитета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 130-НПА от 25.12.2012 года «О бюджете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на 2013 год и плановый период 2014 – 2015гг»</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           По итогам 2013 года уточненный бюджет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составил по доходам - в сумме 17 497,84 тысяч рублей, по расходам – в сумме 18 753,84 тыс. рублей.  Остатки средств по состоянию на 01.01.2014 года составили 3 697,62 тысяч рублей.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Исполнение бюджета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за 2013 год сложилось следующим образом.</w:t>
      </w:r>
    </w:p>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u w:val="single"/>
          <w:lang w:eastAsia="ru-RU"/>
        </w:rPr>
        <w:t>Доходы</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По итогам исполнения бюджета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за 2013 год по доходам план выполнен на 98,55% (назначено – 17 497,84 тыс. рублей, исполнено – 17 243,65 тыс. рублей).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По собственным доходам план на 2013 года утвержден в сумме 14 622,25 тыс. рублей, фактически получено за 2013 год 14 626,84 тыс. рублей, что составило 100,03% плану. По видам налоговых и неналоговых доходов выполнение плана сложилось следующим образом. Налог на доходы физических лиц – основной источник доходов бюджета поселения. План по налогу на доходы физических лиц на 2013 год утвержден в сумме 12 885,00 тыс. рублей, фактически получено за 2013 года 12 885,28 тыс. рублей, что составляет 100,00 % по отношению к плану.</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Налог на имущество физических лиц.</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План по налогу на имущество физических лиц на 2013 г. утвержден в сумме 135 тыс. рублей, фактически поступило 135,40 тыс. рублей, что составило 100,30% к плану.</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Земельный налог.</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На 2013 год план по земельному налогу установлен в сумме 1 380,00 тыс. рублей, фактически поступило за 2013 года – 1 382,21 тыс. рублей, что составляет 100,16% к утвержденному плану на год.</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Неналоговые доходы</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По неналоговым доходам  план на 2013 год был установлен в сумме 217,00 тыс. рублей, фактически за год поступило в бюджет поселения 218,69 тыс. рублей, что составляет 100,78 % по отношению к плану на 2013 год.</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764D">
        <w:rPr>
          <w:rFonts w:ascii="Times New Roman" w:eastAsia="Times New Roman" w:hAnsi="Times New Roman" w:cs="Times New Roman"/>
          <w:sz w:val="24"/>
          <w:szCs w:val="24"/>
          <w:lang w:eastAsia="ru-RU"/>
        </w:rPr>
        <w:t>Доходы, получаемые в виде арендной платы за земельные участки составили</w:t>
      </w:r>
      <w:proofErr w:type="gramEnd"/>
      <w:r w:rsidRPr="00E3764D">
        <w:rPr>
          <w:rFonts w:ascii="Times New Roman" w:eastAsia="Times New Roman" w:hAnsi="Times New Roman" w:cs="Times New Roman"/>
          <w:sz w:val="24"/>
          <w:szCs w:val="24"/>
          <w:lang w:eastAsia="ru-RU"/>
        </w:rPr>
        <w:t xml:space="preserve"> 72,32 тыс. рублей при плане на 2013 год 72,00 тыс. рублей, что составило 100,44% к плану.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lastRenderedPageBreak/>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составили 23,88 тыс. рублей при плане на 2013 год 23,50 тыс. рублей, что составило 101,61 % к плану.</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составили 42,77 тыс. рублей при плане на 2013 год 42,50 тыс. рублей, что составило 100,64 % к плану.</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Прочие неналоговые доходы составили 76,73 тыс. рублей при плане на 2013 год 76,00 тыс. рублей, что составило 100,95 % к плану.</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По прочим поступлениям от денежных взысканий (штрафов) и иных сумм в возмещение ущерба, зачисляемые в бюджеты поселений план на 2013 год был установлен в сумме 3,00 тыс. рублей, фактически за год поступило в бюджет поселения 3,00 тыс. рублей, что составляет 100,00 % по отношению к плану на 2013 год.</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Выполнены обязательства по субвенциям. Их в бюджет поселения поступило 2 875,59 тыс. рублей, в том числе перечислены средства на устройство асфальтобетонного покрытия на автомобильных дорогах в сумме 2 329,05 тысяч рублей.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r w:rsidRPr="00E3764D">
        <w:rPr>
          <w:rFonts w:ascii="Times New Roman" w:eastAsia="Times New Roman" w:hAnsi="Times New Roman" w:cs="Times New Roman"/>
          <w:b/>
          <w:bCs/>
          <w:sz w:val="24"/>
          <w:szCs w:val="24"/>
          <w:u w:val="single"/>
          <w:lang w:eastAsia="ru-RU"/>
        </w:rPr>
        <w:t>Расходы</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Плановые назначения по расходам на 2013 год составляют 18 753,84 тыс. рублей. Исполнение за 2013 год составило 18 494,04 тыс. рублей или 98,61%. от годового плана, в том числе по разделам:</w:t>
      </w:r>
      <w:r w:rsidRPr="00E3764D">
        <w:rPr>
          <w:rFonts w:ascii="Times New Roman" w:eastAsia="Times New Roman" w:hAnsi="Times New Roman" w:cs="Times New Roman"/>
          <w:b/>
          <w:bCs/>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Раздел 0100 «Общегосударственные вопросы».</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По данному разделу отражены следующие расходы:</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функционирование высшего должностного лица  органа местного самоуправления (глава поселения) – 1 201,12 тыс. рублей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(специалист) – 26,60 тыс. рублей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функционирование исполнительной власти, местной администрации – 2 405,87 тыс. рублей.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 межбюджетные трансферты бюджету </w:t>
      </w:r>
      <w:proofErr w:type="spellStart"/>
      <w:r w:rsidRPr="00E3764D">
        <w:rPr>
          <w:rFonts w:ascii="Times New Roman" w:eastAsia="Times New Roman" w:hAnsi="Times New Roman" w:cs="Times New Roman"/>
          <w:sz w:val="24"/>
          <w:szCs w:val="24"/>
          <w:lang w:eastAsia="ru-RU"/>
        </w:rPr>
        <w:t>Яковлевского</w:t>
      </w:r>
      <w:proofErr w:type="spellEnd"/>
      <w:r w:rsidRPr="00E3764D">
        <w:rPr>
          <w:rFonts w:ascii="Times New Roman" w:eastAsia="Times New Roman" w:hAnsi="Times New Roman" w:cs="Times New Roman"/>
          <w:sz w:val="24"/>
          <w:szCs w:val="24"/>
          <w:lang w:eastAsia="ru-RU"/>
        </w:rPr>
        <w:t xml:space="preserve"> муниципального района из бюджета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 108,00 тыс. рублей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оценка недвижимости – 2,5 тыс. рублей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 – 1,43 тыс. рублей;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-муниципальная целевая программа" Энергосбережение и повышение энергетической эффективности в </w:t>
      </w:r>
      <w:proofErr w:type="spellStart"/>
      <w:r w:rsidRPr="00E3764D">
        <w:rPr>
          <w:rFonts w:ascii="Times New Roman" w:eastAsia="Times New Roman" w:hAnsi="Times New Roman" w:cs="Times New Roman"/>
          <w:sz w:val="24"/>
          <w:szCs w:val="24"/>
          <w:lang w:eastAsia="ru-RU"/>
        </w:rPr>
        <w:t>Новосысоевском</w:t>
      </w:r>
      <w:proofErr w:type="spellEnd"/>
      <w:r w:rsidRPr="00E3764D">
        <w:rPr>
          <w:rFonts w:ascii="Times New Roman" w:eastAsia="Times New Roman" w:hAnsi="Times New Roman" w:cs="Times New Roman"/>
          <w:sz w:val="24"/>
          <w:szCs w:val="24"/>
          <w:lang w:eastAsia="ru-RU"/>
        </w:rPr>
        <w:t xml:space="preserve"> сельском поселении на 2011- 2012 </w:t>
      </w:r>
      <w:proofErr w:type="spellStart"/>
      <w:proofErr w:type="gramStart"/>
      <w:r w:rsidRPr="00E3764D">
        <w:rPr>
          <w:rFonts w:ascii="Times New Roman" w:eastAsia="Times New Roman" w:hAnsi="Times New Roman" w:cs="Times New Roman"/>
          <w:sz w:val="24"/>
          <w:szCs w:val="24"/>
          <w:lang w:eastAsia="ru-RU"/>
        </w:rPr>
        <w:t>гг</w:t>
      </w:r>
      <w:proofErr w:type="spellEnd"/>
      <w:proofErr w:type="gramEnd"/>
      <w:r w:rsidRPr="00E3764D">
        <w:rPr>
          <w:rFonts w:ascii="Times New Roman" w:eastAsia="Times New Roman" w:hAnsi="Times New Roman" w:cs="Times New Roman"/>
          <w:sz w:val="24"/>
          <w:szCs w:val="24"/>
          <w:lang w:eastAsia="ru-RU"/>
        </w:rPr>
        <w:t xml:space="preserve"> и на перспективу до 2020 г." – 62,30 тыс. рублей;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 муниципальная целевая программа" Информационное обеспечение органов местного самоуправления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на 2013- 2015 гг." – 125,63 тыс. рублей;</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Раздел 0200 «Национальная оборона».</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lastRenderedPageBreak/>
        <w:t>По данному разделу осуществлялись расходы за счет средств субвенций из федерального бюджета, на выполнение полномочий по осуществлению первичного воинского учета на территориях, где отсутствуют военные комиссариаты. Израсходовано средств 287,76 тыс. рублей при плане 287,76 тыс. рублей, что составили 100,0% по отношению к годовому плану.</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Раздел 0400 «Национальная экономика».</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По данному разделу отражены расходы по содержанию и ремонту автомобильных дорог на территории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Расходы составили 4 056,12 тыс. рублей при плане 4 371,53 тыс. рублей или 94,08%. По данному разделу отражено финансирование следующих расходов:</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764D">
        <w:rPr>
          <w:rFonts w:ascii="Times New Roman" w:eastAsia="Times New Roman" w:hAnsi="Times New Roman" w:cs="Times New Roman"/>
          <w:sz w:val="24"/>
          <w:szCs w:val="24"/>
          <w:lang w:eastAsia="ru-RU"/>
        </w:rPr>
        <w:t xml:space="preserve">- в рамках Государственной программы Приморского края "Развитие транспортного комплекса Приморского края" на 2013-2017 годы Подпрограмма "Развитие дорожной отрасли в Приморском крае на 2013-2017 годы" выделены субсидии бюджет </w:t>
      </w:r>
      <w:proofErr w:type="spellStart"/>
      <w:r w:rsidRPr="00E3764D">
        <w:rPr>
          <w:rFonts w:ascii="Times New Roman" w:eastAsia="Times New Roman" w:hAnsi="Times New Roman" w:cs="Times New Roman"/>
          <w:sz w:val="24"/>
          <w:szCs w:val="24"/>
          <w:lang w:eastAsia="ru-RU"/>
        </w:rPr>
        <w:t>Новосысоевскому</w:t>
      </w:r>
      <w:proofErr w:type="spellEnd"/>
      <w:r w:rsidRPr="00E3764D">
        <w:rPr>
          <w:rFonts w:ascii="Times New Roman" w:eastAsia="Times New Roman" w:hAnsi="Times New Roman" w:cs="Times New Roman"/>
          <w:sz w:val="24"/>
          <w:szCs w:val="24"/>
          <w:lang w:eastAsia="ru-RU"/>
        </w:rPr>
        <w:t xml:space="preserve"> сельскому поселению на капитальный ремонт и ремонт автомобильных дорог общего пользования населенных пунктов за счет дорожного фонда Приморского края, выделенные на условиях </w:t>
      </w:r>
      <w:proofErr w:type="spellStart"/>
      <w:r w:rsidRPr="00E3764D">
        <w:rPr>
          <w:rFonts w:ascii="Times New Roman" w:eastAsia="Times New Roman" w:hAnsi="Times New Roman" w:cs="Times New Roman"/>
          <w:sz w:val="24"/>
          <w:szCs w:val="24"/>
          <w:lang w:eastAsia="ru-RU"/>
        </w:rPr>
        <w:t>софинансирования</w:t>
      </w:r>
      <w:proofErr w:type="spellEnd"/>
      <w:r w:rsidRPr="00E3764D">
        <w:rPr>
          <w:rFonts w:ascii="Times New Roman" w:eastAsia="Times New Roman" w:hAnsi="Times New Roman" w:cs="Times New Roman"/>
          <w:sz w:val="24"/>
          <w:szCs w:val="24"/>
          <w:lang w:eastAsia="ru-RU"/>
        </w:rPr>
        <w:t xml:space="preserve"> Произведены расходы на ремонт дороги по ул. Советская (асфальт</w:t>
      </w:r>
      <w:proofErr w:type="gramEnd"/>
      <w:r w:rsidRPr="00E3764D">
        <w:rPr>
          <w:rFonts w:ascii="Times New Roman" w:eastAsia="Times New Roman" w:hAnsi="Times New Roman" w:cs="Times New Roman"/>
          <w:sz w:val="24"/>
          <w:szCs w:val="24"/>
          <w:lang w:eastAsia="ru-RU"/>
        </w:rPr>
        <w:t xml:space="preserve">) – 1 447 171,00 </w:t>
      </w:r>
      <w:proofErr w:type="spellStart"/>
      <w:r w:rsidRPr="00E3764D">
        <w:rPr>
          <w:rFonts w:ascii="Times New Roman" w:eastAsia="Times New Roman" w:hAnsi="Times New Roman" w:cs="Times New Roman"/>
          <w:sz w:val="24"/>
          <w:szCs w:val="24"/>
          <w:lang w:eastAsia="ru-RU"/>
        </w:rPr>
        <w:t>руб</w:t>
      </w:r>
      <w:proofErr w:type="spellEnd"/>
      <w:r w:rsidRPr="00E3764D">
        <w:rPr>
          <w:rFonts w:ascii="Times New Roman" w:eastAsia="Times New Roman" w:hAnsi="Times New Roman" w:cs="Times New Roman"/>
          <w:sz w:val="24"/>
          <w:szCs w:val="24"/>
          <w:lang w:eastAsia="ru-RU"/>
        </w:rPr>
        <w:t xml:space="preserve">, ремонт дороги по ул. Колхозная (асфальт) – 1 140 662,00 руб., ремонт дороги по ул. Нагорная (асфальт) – 258 783,00 руб.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 Очистка дорог от снега, подсыпка дорог ПГС, </w:t>
      </w:r>
      <w:proofErr w:type="spellStart"/>
      <w:r w:rsidRPr="00E3764D">
        <w:rPr>
          <w:rFonts w:ascii="Times New Roman" w:eastAsia="Times New Roman" w:hAnsi="Times New Roman" w:cs="Times New Roman"/>
          <w:sz w:val="24"/>
          <w:szCs w:val="24"/>
          <w:lang w:eastAsia="ru-RU"/>
        </w:rPr>
        <w:t>грейдерование</w:t>
      </w:r>
      <w:proofErr w:type="spellEnd"/>
      <w:r w:rsidRPr="00E3764D">
        <w:rPr>
          <w:rFonts w:ascii="Times New Roman" w:eastAsia="Times New Roman" w:hAnsi="Times New Roman" w:cs="Times New Roman"/>
          <w:sz w:val="24"/>
          <w:szCs w:val="24"/>
          <w:lang w:eastAsia="ru-RU"/>
        </w:rPr>
        <w:t xml:space="preserve"> дорог, рытье кюветов  ООО "Пчеловод"; Профилировка дорог  ОАО "</w:t>
      </w:r>
      <w:proofErr w:type="spellStart"/>
      <w:r w:rsidRPr="00E3764D">
        <w:rPr>
          <w:rFonts w:ascii="Times New Roman" w:eastAsia="Times New Roman" w:hAnsi="Times New Roman" w:cs="Times New Roman"/>
          <w:sz w:val="24"/>
          <w:szCs w:val="24"/>
          <w:lang w:eastAsia="ru-RU"/>
        </w:rPr>
        <w:t>Примавтодор</w:t>
      </w:r>
      <w:proofErr w:type="spellEnd"/>
      <w:r w:rsidRPr="00E3764D">
        <w:rPr>
          <w:rFonts w:ascii="Times New Roman" w:eastAsia="Times New Roman" w:hAnsi="Times New Roman" w:cs="Times New Roman"/>
          <w:sz w:val="24"/>
          <w:szCs w:val="24"/>
          <w:lang w:eastAsia="ru-RU"/>
        </w:rPr>
        <w:t xml:space="preserve">" </w:t>
      </w:r>
      <w:proofErr w:type="spellStart"/>
      <w:r w:rsidRPr="00E3764D">
        <w:rPr>
          <w:rFonts w:ascii="Times New Roman" w:eastAsia="Times New Roman" w:hAnsi="Times New Roman" w:cs="Times New Roman"/>
          <w:sz w:val="24"/>
          <w:szCs w:val="24"/>
          <w:lang w:eastAsia="ru-RU"/>
        </w:rPr>
        <w:t>Яковлевский</w:t>
      </w:r>
      <w:proofErr w:type="spellEnd"/>
      <w:r w:rsidRPr="00E3764D">
        <w:rPr>
          <w:rFonts w:ascii="Times New Roman" w:eastAsia="Times New Roman" w:hAnsi="Times New Roman" w:cs="Times New Roman"/>
          <w:sz w:val="24"/>
          <w:szCs w:val="24"/>
          <w:lang w:eastAsia="ru-RU"/>
        </w:rPr>
        <w:t xml:space="preserve"> филиал; Оплата по договорам и отчисления во внебюджетные фонды (посыпка дорог скальным грунтом, выравнивание скального грунта)</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r w:rsidRPr="00E3764D">
        <w:rPr>
          <w:rFonts w:ascii="Times New Roman" w:eastAsia="Times New Roman" w:hAnsi="Times New Roman" w:cs="Times New Roman"/>
          <w:b/>
          <w:bCs/>
          <w:sz w:val="24"/>
          <w:szCs w:val="24"/>
          <w:lang w:eastAsia="ru-RU"/>
        </w:rPr>
        <w:t>Раздел 0500 «Жилищно-коммунальное хозяйство»</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Всего израсходовано средств за 2013 г. по разделу 0500 «Жилищно-коммунальное хозяйство» 3 528,26 тыс. рублей при плане 3 528,75 тыс. рублей, или 99,99% по отношению к годовому плану.</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По данному разделу отражено финансирование следующих расходов:</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Уборка и вывоз мусора  с территории поселения, оплата по договорам с отчислениями, расчистка территории от снега; посыпка территории скальным грунтом; очистка водопропускных труб, вывоз мусора; приобретение материалов (ГСМ, </w:t>
      </w:r>
      <w:proofErr w:type="spellStart"/>
      <w:r w:rsidRPr="00E3764D">
        <w:rPr>
          <w:rFonts w:ascii="Times New Roman" w:eastAsia="Times New Roman" w:hAnsi="Times New Roman" w:cs="Times New Roman"/>
          <w:sz w:val="24"/>
          <w:szCs w:val="24"/>
          <w:lang w:eastAsia="ru-RU"/>
        </w:rPr>
        <w:t>зап</w:t>
      </w:r>
      <w:proofErr w:type="gramStart"/>
      <w:r w:rsidRPr="00E3764D">
        <w:rPr>
          <w:rFonts w:ascii="Times New Roman" w:eastAsia="Times New Roman" w:hAnsi="Times New Roman" w:cs="Times New Roman"/>
          <w:sz w:val="24"/>
          <w:szCs w:val="24"/>
          <w:lang w:eastAsia="ru-RU"/>
        </w:rPr>
        <w:t>.ч</w:t>
      </w:r>
      <w:proofErr w:type="gramEnd"/>
      <w:r w:rsidRPr="00E3764D">
        <w:rPr>
          <w:rFonts w:ascii="Times New Roman" w:eastAsia="Times New Roman" w:hAnsi="Times New Roman" w:cs="Times New Roman"/>
          <w:sz w:val="24"/>
          <w:szCs w:val="24"/>
          <w:lang w:eastAsia="ru-RU"/>
        </w:rPr>
        <w:t>асти</w:t>
      </w:r>
      <w:proofErr w:type="spellEnd"/>
      <w:r w:rsidRPr="00E3764D">
        <w:rPr>
          <w:rFonts w:ascii="Times New Roman" w:eastAsia="Times New Roman" w:hAnsi="Times New Roman" w:cs="Times New Roman"/>
          <w:sz w:val="24"/>
          <w:szCs w:val="24"/>
          <w:lang w:eastAsia="ru-RU"/>
        </w:rPr>
        <w:t>, краска, кисти, гвозди), санитарно-эпидемиологические работы, вручение предписаний на территории поселения, оплата по договорам с отчислен.</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В рамках целевой программы муниципальных образований (паспортизация дорог) на 2013-2015 гг. запланированы средства бюджета поселения на изготовление технического плана ФГУП "</w:t>
      </w:r>
      <w:proofErr w:type="spellStart"/>
      <w:r w:rsidRPr="00E3764D">
        <w:rPr>
          <w:rFonts w:ascii="Times New Roman" w:eastAsia="Times New Roman" w:hAnsi="Times New Roman" w:cs="Times New Roman"/>
          <w:sz w:val="24"/>
          <w:szCs w:val="24"/>
          <w:lang w:eastAsia="ru-RU"/>
        </w:rPr>
        <w:t>Ростехинвентаризация</w:t>
      </w:r>
      <w:proofErr w:type="spellEnd"/>
      <w:r w:rsidRPr="00E3764D">
        <w:rPr>
          <w:rFonts w:ascii="Times New Roman" w:eastAsia="Times New Roman" w:hAnsi="Times New Roman" w:cs="Times New Roman"/>
          <w:sz w:val="24"/>
          <w:szCs w:val="24"/>
          <w:lang w:eastAsia="ru-RU"/>
        </w:rPr>
        <w:t xml:space="preserve"> - Федеральное БТИ" объектов  недвижимого имущества 100 000,00 рублей, освоение составило 99 921,80 рублей или 99%.</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В рамках муниципальной целевой программы по противопожарной безопасности на территории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на 2012-2014гг запланированы средства в размере 117 700,00  рублей, освоение составило 117 590,76  рублей или 99%. Средства направлены на расчистку минерализованной полосы, технического обслуживание пожарной сигнализации ПКО "ВДПО", приобретены журнала регистрации, плана эвакуации, знака ФЭС.</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764D">
        <w:rPr>
          <w:rFonts w:ascii="Times New Roman" w:eastAsia="Times New Roman" w:hAnsi="Times New Roman" w:cs="Times New Roman"/>
          <w:sz w:val="24"/>
          <w:szCs w:val="24"/>
          <w:lang w:eastAsia="ru-RU"/>
        </w:rPr>
        <w:t>В рамках муниципальной целевой программы "Питьевая вода" запланированы средства в размере 1 767 950,00  рублей, освоение составило 1 767 781,73  рублей или 99%. Средства направлены на ремонт водопровода, оплату по договорам и отчисления во внебюджетные фонды (устранение порывов водопровода, ремонт системы водоснабжения, ремонт водозаборной колонки), укладку водопроводных труб, технологическое присоединение электроснабжения жилых домов.</w:t>
      </w:r>
      <w:proofErr w:type="gramEnd"/>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lastRenderedPageBreak/>
        <w:t> </w:t>
      </w:r>
      <w:r w:rsidRPr="00E3764D">
        <w:rPr>
          <w:rFonts w:ascii="Times New Roman" w:eastAsia="Times New Roman" w:hAnsi="Times New Roman" w:cs="Times New Roman"/>
          <w:b/>
          <w:bCs/>
          <w:sz w:val="24"/>
          <w:szCs w:val="24"/>
          <w:lang w:eastAsia="ru-RU"/>
        </w:rPr>
        <w:t>Раздел 0800 Культура, кинематография, средства массовой информации.</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Из местного бюджета направлено на содержание клубов и ДБЦ – 5 831,54 тыс. рублей, библиотеки – 451,65 тыс. рублей. Выделялись средства на проведение  культурного мероприятия «Масленица», 9 МАЯ, День села.</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Раздел 1100 «Физическая культура и спорт»</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764D">
        <w:rPr>
          <w:rFonts w:ascii="Times New Roman" w:eastAsia="Times New Roman" w:hAnsi="Times New Roman" w:cs="Times New Roman"/>
          <w:sz w:val="24"/>
          <w:szCs w:val="24"/>
          <w:lang w:eastAsia="ru-RU"/>
        </w:rPr>
        <w:t xml:space="preserve">В разделе 1100 «Физическая культура и спорт» подраздел 1102 «Другие вопросы в области физической культуры и спорта» (план 285 200,00руб. исполнение 285 151,03 руб. или 100%) отражены расходы на осуществление мероприятий по программе «Развития физической культуры и спорта на территории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на 2011-2013 годы» в том числе на оплата транспортных услуг для проезда команд (по шахматам, по</w:t>
      </w:r>
      <w:proofErr w:type="gramEnd"/>
      <w:r w:rsidRPr="00E3764D">
        <w:rPr>
          <w:rFonts w:ascii="Times New Roman" w:eastAsia="Times New Roman" w:hAnsi="Times New Roman" w:cs="Times New Roman"/>
          <w:sz w:val="24"/>
          <w:szCs w:val="24"/>
          <w:lang w:eastAsia="ru-RU"/>
        </w:rPr>
        <w:t xml:space="preserve"> теннису) к месту соревнований и обратно, оплата по договору с отчислениями во внебюджетные фонды за обслуживание хоккейной коробки, оплата за проживание команд на соревнованиях, оплата судьям и за  призы участникам соревнований  по теннису, хоккею, шахматам, приобретение спортивного  тренажера, спортивного инвентаря.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Выполнены все обязательства перед работниками учреждений поселения по выплате заработной платы.</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r w:rsidRPr="00E3764D">
        <w:rPr>
          <w:rFonts w:ascii="Times New Roman" w:eastAsia="Times New Roman" w:hAnsi="Times New Roman" w:cs="Times New Roman"/>
          <w:b/>
          <w:bCs/>
          <w:sz w:val="24"/>
          <w:szCs w:val="24"/>
          <w:lang w:eastAsia="ru-RU"/>
        </w:rPr>
        <w:t>РЕШИЛ:</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 </w:t>
      </w:r>
      <w:r w:rsidRPr="00E3764D">
        <w:rPr>
          <w:rFonts w:ascii="Times New Roman" w:eastAsia="Times New Roman" w:hAnsi="Times New Roman" w:cs="Times New Roman"/>
          <w:sz w:val="24"/>
          <w:szCs w:val="24"/>
          <w:lang w:eastAsia="ru-RU"/>
        </w:rPr>
        <w:t xml:space="preserve">1. Годовой отчет об исполнении бюджета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за  2013 финансовый  год – утвердить.</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2. Администрации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принять необходимые меры для исполнения бюджета 2014 года.</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xml:space="preserve">3. Настоящее решение подлежит опубликованию в печатно-информационном органе </w:t>
      </w:r>
      <w:proofErr w:type="spellStart"/>
      <w:r w:rsidRPr="00E3764D">
        <w:rPr>
          <w:rFonts w:ascii="Times New Roman" w:eastAsia="Times New Roman" w:hAnsi="Times New Roman" w:cs="Times New Roman"/>
          <w:sz w:val="24"/>
          <w:szCs w:val="24"/>
          <w:lang w:eastAsia="ru-RU"/>
        </w:rPr>
        <w:t>Новосысоевского</w:t>
      </w:r>
      <w:proofErr w:type="spellEnd"/>
      <w:r w:rsidRPr="00E3764D">
        <w:rPr>
          <w:rFonts w:ascii="Times New Roman" w:eastAsia="Times New Roman" w:hAnsi="Times New Roman" w:cs="Times New Roman"/>
          <w:sz w:val="24"/>
          <w:szCs w:val="24"/>
          <w:lang w:eastAsia="ru-RU"/>
        </w:rPr>
        <w:t xml:space="preserve"> сельского поселения «Новости поселения».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4. Настоящее решение вступает в силу со дня его принятия.</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
        <w:gridCol w:w="5214"/>
        <w:gridCol w:w="238"/>
        <w:gridCol w:w="1790"/>
        <w:gridCol w:w="238"/>
        <w:gridCol w:w="2404"/>
        <w:gridCol w:w="90"/>
      </w:tblGrid>
      <w:tr w:rsidR="00E3764D" w:rsidRPr="00E3764D" w:rsidTr="00E3764D">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2505" w:type="dxa"/>
            <w:gridSpan w:val="2"/>
            <w:tcBorders>
              <w:top w:val="outset" w:sz="6" w:space="0" w:color="auto"/>
              <w:left w:val="outset" w:sz="6" w:space="0" w:color="auto"/>
              <w:bottom w:val="outset" w:sz="6" w:space="0" w:color="auto"/>
              <w:right w:val="outset" w:sz="6" w:space="0" w:color="auto"/>
            </w:tcBorders>
            <w:vAlign w:val="bottom"/>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b/>
                <w:bCs/>
                <w:sz w:val="24"/>
                <w:szCs w:val="24"/>
                <w:lang w:eastAsia="ru-RU"/>
              </w:rPr>
              <w:t xml:space="preserve">А.В. ЛУТЧЕНКО </w:t>
            </w:r>
          </w:p>
        </w:tc>
      </w:tr>
      <w:tr w:rsidR="00E3764D" w:rsidRPr="00E3764D" w:rsidTr="00E3764D">
        <w:trPr>
          <w:tblCellSpacing w:w="0" w:type="dxa"/>
        </w:trPr>
        <w:tc>
          <w:tcPr>
            <w:tcW w:w="5295" w:type="dxa"/>
            <w:gridSpan w:val="2"/>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764D">
              <w:rPr>
                <w:rFonts w:ascii="Times New Roman" w:eastAsia="Times New Roman" w:hAnsi="Times New Roman" w:cs="Times New Roman"/>
                <w:b/>
                <w:bCs/>
                <w:sz w:val="24"/>
                <w:szCs w:val="24"/>
                <w:lang w:eastAsia="ru-RU"/>
              </w:rPr>
              <w:t>Новосысоевского</w:t>
            </w:r>
            <w:proofErr w:type="spellEnd"/>
            <w:r w:rsidRPr="00E3764D">
              <w:rPr>
                <w:rFonts w:ascii="Times New Roman" w:eastAsia="Times New Roman" w:hAnsi="Times New Roman" w:cs="Times New Roman"/>
                <w:b/>
                <w:bCs/>
                <w:sz w:val="24"/>
                <w:szCs w:val="24"/>
                <w:lang w:eastAsia="ru-RU"/>
              </w:rPr>
              <w:t xml:space="preserve">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hideMark/>
          </w:tcPr>
          <w:p w:rsidR="00E3764D" w:rsidRPr="00E3764D" w:rsidRDefault="00E3764D" w:rsidP="00E37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расшифровка подписи</w:t>
            </w:r>
          </w:p>
        </w:tc>
        <w:tc>
          <w:tcPr>
            <w:tcW w:w="75" w:type="dxa"/>
            <w:tcBorders>
              <w:top w:val="outset" w:sz="6" w:space="0" w:color="auto"/>
              <w:left w:val="outset" w:sz="6" w:space="0" w:color="auto"/>
              <w:bottom w:val="outset" w:sz="6" w:space="0" w:color="auto"/>
              <w:right w:val="outset" w:sz="6" w:space="0" w:color="auto"/>
            </w:tcBorders>
            <w:vAlign w:val="center"/>
            <w:hideMark/>
          </w:tcPr>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r>
      <w:tr w:rsidR="00E3764D" w:rsidRPr="00E3764D" w:rsidTr="00E3764D">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E3764D" w:rsidRPr="00E3764D" w:rsidRDefault="00E3764D" w:rsidP="00E3764D">
            <w:pPr>
              <w:spacing w:after="0" w:line="0" w:lineRule="atLeast"/>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vAlign w:val="center"/>
            <w:hideMark/>
          </w:tcPr>
          <w:p w:rsidR="00E3764D" w:rsidRPr="00E3764D" w:rsidRDefault="00E3764D" w:rsidP="00E3764D">
            <w:pPr>
              <w:spacing w:after="0" w:line="0" w:lineRule="atLeast"/>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E3764D" w:rsidRPr="00E3764D" w:rsidRDefault="00E3764D" w:rsidP="00E3764D">
            <w:pPr>
              <w:spacing w:after="0" w:line="0" w:lineRule="atLeast"/>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E3764D" w:rsidRPr="00E3764D" w:rsidRDefault="00E3764D" w:rsidP="00E3764D">
            <w:pPr>
              <w:spacing w:after="0" w:line="0" w:lineRule="atLeast"/>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E3764D" w:rsidRPr="00E3764D" w:rsidRDefault="00E3764D" w:rsidP="00E3764D">
            <w:pPr>
              <w:spacing w:after="0" w:line="0" w:lineRule="atLeast"/>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vAlign w:val="center"/>
            <w:hideMark/>
          </w:tcPr>
          <w:p w:rsidR="00E3764D" w:rsidRPr="00E3764D" w:rsidRDefault="00E3764D" w:rsidP="00E3764D">
            <w:pPr>
              <w:spacing w:after="0" w:line="0" w:lineRule="atLeast"/>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E3764D" w:rsidRPr="00E3764D" w:rsidRDefault="00E3764D" w:rsidP="00E3764D">
            <w:pPr>
              <w:spacing w:after="0" w:line="0" w:lineRule="atLeast"/>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tc>
      </w:tr>
    </w:tbl>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E3764D" w:rsidRPr="00E3764D" w:rsidRDefault="00E3764D" w:rsidP="00E3764D">
      <w:pPr>
        <w:spacing w:before="100" w:beforeAutospacing="1" w:after="100" w:afterAutospacing="1" w:line="240" w:lineRule="auto"/>
        <w:rPr>
          <w:rFonts w:ascii="Times New Roman" w:eastAsia="Times New Roman" w:hAnsi="Times New Roman" w:cs="Times New Roman"/>
          <w:sz w:val="24"/>
          <w:szCs w:val="24"/>
          <w:lang w:eastAsia="ru-RU"/>
        </w:rPr>
      </w:pPr>
      <w:r w:rsidRPr="00E3764D">
        <w:rPr>
          <w:rFonts w:ascii="Times New Roman" w:eastAsia="Times New Roman" w:hAnsi="Times New Roman" w:cs="Times New Roman"/>
          <w:sz w:val="24"/>
          <w:szCs w:val="24"/>
          <w:lang w:eastAsia="ru-RU"/>
        </w:rPr>
        <w:t> </w:t>
      </w:r>
    </w:p>
    <w:p w:rsidR="005F22BE" w:rsidRDefault="005F22BE"/>
    <w:sectPr w:rsidR="005F22BE" w:rsidSect="00E376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0E46"/>
    <w:multiLevelType w:val="multilevel"/>
    <w:tmpl w:val="89B0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3764D"/>
    <w:rsid w:val="005F22BE"/>
    <w:rsid w:val="00E37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64D"/>
    <w:rPr>
      <w:b/>
      <w:bCs/>
    </w:rPr>
  </w:style>
  <w:style w:type="character" w:styleId="a5">
    <w:name w:val="Emphasis"/>
    <w:basedOn w:val="a0"/>
    <w:uiPriority w:val="20"/>
    <w:qFormat/>
    <w:rsid w:val="00E3764D"/>
    <w:rPr>
      <w:i/>
      <w:iCs/>
    </w:rPr>
  </w:style>
</w:styles>
</file>

<file path=word/webSettings.xml><?xml version="1.0" encoding="utf-8"?>
<w:webSettings xmlns:r="http://schemas.openxmlformats.org/officeDocument/2006/relationships" xmlns:w="http://schemas.openxmlformats.org/wordprocessingml/2006/main">
  <w:divs>
    <w:div w:id="88358391">
      <w:bodyDiv w:val="1"/>
      <w:marLeft w:val="0"/>
      <w:marRight w:val="0"/>
      <w:marTop w:val="0"/>
      <w:marBottom w:val="0"/>
      <w:divBdr>
        <w:top w:val="none" w:sz="0" w:space="0" w:color="auto"/>
        <w:left w:val="none" w:sz="0" w:space="0" w:color="auto"/>
        <w:bottom w:val="none" w:sz="0" w:space="0" w:color="auto"/>
        <w:right w:val="none" w:sz="0" w:space="0" w:color="auto"/>
      </w:divBdr>
      <w:divsChild>
        <w:div w:id="349841276">
          <w:marLeft w:val="0"/>
          <w:marRight w:val="0"/>
          <w:marTop w:val="0"/>
          <w:marBottom w:val="0"/>
          <w:divBdr>
            <w:top w:val="none" w:sz="0" w:space="0" w:color="auto"/>
            <w:left w:val="none" w:sz="0" w:space="0" w:color="auto"/>
            <w:bottom w:val="none" w:sz="0" w:space="0" w:color="auto"/>
            <w:right w:val="none" w:sz="0" w:space="0" w:color="auto"/>
          </w:divBdr>
        </w:div>
        <w:div w:id="1629119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15644</Characters>
  <Application>Microsoft Office Word</Application>
  <DocSecurity>0</DocSecurity>
  <Lines>130</Lines>
  <Paragraphs>36</Paragraphs>
  <ScaleCrop>false</ScaleCrop>
  <Company>Главтехцентр</Company>
  <LinksUpToDate>false</LinksUpToDate>
  <CharactersWithSpaces>18352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2017-12-07T07:11:00Z</dcterms:created>
  <dcterms:modified xsi:type="dcterms:W3CDTF">2017-12-07T07:12:00Z</dcterms:modified>
</cp:coreProperties>
</file>